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25" w:rsidRDefault="006A6B25" w:rsidP="006A6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A6B25" w:rsidRDefault="006A6B25" w:rsidP="006A6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Başvuru şartları: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D14C0">
        <w:rPr>
          <w:rFonts w:ascii="TimesNewRomanPSMT" w:hAnsi="TimesNewRomanPSMT" w:cs="TimesNewRomanPSMT"/>
          <w:sz w:val="20"/>
          <w:szCs w:val="20"/>
        </w:rPr>
        <w:t>T.C. vatandaşı olması</w:t>
      </w:r>
      <w:r w:rsidRPr="000D14C0">
        <w:rPr>
          <w:rFonts w:ascii="TimesNewRomanPSMT" w:hAnsi="TimesNewRomanPSMT" w:cs="TimesNewRomanPSMT"/>
          <w:sz w:val="24"/>
          <w:szCs w:val="24"/>
        </w:rPr>
        <w:t>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2. Uşak il sınırları içerisinde 1 (bir) yıldan az olmamak koşulu ile ikamet ediyor olması veya il nüfusuna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kayıtlı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olması, (</w:t>
      </w:r>
      <w:r w:rsidRPr="000D14C0">
        <w:rPr>
          <w:rFonts w:ascii="Arial" w:hAnsi="Arial" w:cs="Arial"/>
          <w:b/>
          <w:bCs/>
          <w:sz w:val="18"/>
          <w:szCs w:val="18"/>
        </w:rPr>
        <w:t>Şehit Aileleri, Maluller (Terör Malulleri) ile Dul ve Yetimleri kategorisinde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başvuracakların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</w:t>
      </w:r>
      <w:r w:rsidRPr="000D14C0">
        <w:rPr>
          <w:rFonts w:ascii="Arial" w:hAnsi="Arial" w:cs="Arial"/>
          <w:sz w:val="18"/>
          <w:szCs w:val="18"/>
        </w:rPr>
        <w:t>en az 3 (üç) yıldır ikamet ediyor olması veya il nüfusuna kayıtlı olması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gerekmektedir</w:t>
      </w:r>
      <w:proofErr w:type="gramEnd"/>
      <w:r w:rsidRPr="000D14C0">
        <w:rPr>
          <w:rFonts w:ascii="Arial" w:hAnsi="Arial" w:cs="Arial"/>
          <w:sz w:val="18"/>
          <w:szCs w:val="18"/>
        </w:rPr>
        <w:t>.)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3. Toplu Konut İdaresinden konut satın almamış olması ve Toplu Konut İdaresinden konut kredisi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kullanmamış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olması, </w:t>
      </w:r>
      <w:r w:rsidRPr="000D14C0">
        <w:rPr>
          <w:rFonts w:ascii="Arial" w:hAnsi="Arial" w:cs="Arial"/>
          <w:b/>
          <w:bCs/>
          <w:sz w:val="18"/>
          <w:szCs w:val="18"/>
        </w:rPr>
        <w:t>(Şehit Aileleri, Maluller ile Dul ve Yetimleri kategorisi hariç)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4. Kendisine eşine ve/veya velayeti altındaki çocuklara ait tapuda kayıtlı bağımsız herhangi bir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gayrimenkulün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olmaması, </w:t>
      </w:r>
      <w:r w:rsidRPr="000D14C0">
        <w:rPr>
          <w:rFonts w:ascii="Arial" w:hAnsi="Arial" w:cs="Arial"/>
          <w:b/>
          <w:bCs/>
          <w:sz w:val="18"/>
          <w:szCs w:val="18"/>
        </w:rPr>
        <w:t>(Şehit Aileleri, Maluller ile Dul ve Yetimleri kategorisi hariç) (Başvuru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sahibinin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hisseli olarak sahip olduğu gayrimenkuller hariç)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5. Başvuru tarihi itibariyle 25 yaşını doldurmuş olması gerekmekte olup, ancak,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eastAsia="Arial Unicode MS" w:hAnsi="Arial" w:cs="Arial"/>
          <w:sz w:val="18"/>
          <w:szCs w:val="18"/>
        </w:rPr>
        <w:t></w:t>
      </w:r>
      <w:r w:rsidRPr="000D14C0">
        <w:rPr>
          <w:rFonts w:ascii="Arial" w:eastAsia="SymbolMT" w:hAnsi="Arial" w:cs="Arial"/>
          <w:sz w:val="18"/>
          <w:szCs w:val="18"/>
        </w:rPr>
        <w:t xml:space="preserve"> </w:t>
      </w:r>
      <w:r w:rsidRPr="000D14C0">
        <w:rPr>
          <w:rFonts w:ascii="Arial" w:hAnsi="Arial" w:cs="Arial"/>
          <w:sz w:val="18"/>
          <w:szCs w:val="18"/>
        </w:rPr>
        <w:t>Eşi vefat etmiş olan çocuklu dul bayanlarda yaş şartı aranmamaktadır.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6. Aylık hane halkı gelirinin, en fazla net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2.600 TL. </w:t>
      </w:r>
      <w:proofErr w:type="gramStart"/>
      <w:r w:rsidRPr="000D14C0">
        <w:rPr>
          <w:rFonts w:ascii="Arial" w:hAnsi="Arial" w:cs="Arial"/>
          <w:sz w:val="18"/>
          <w:szCs w:val="18"/>
        </w:rPr>
        <w:t>olması</w:t>
      </w:r>
      <w:proofErr w:type="gramEnd"/>
      <w:r w:rsidRPr="000D14C0">
        <w:rPr>
          <w:rFonts w:ascii="Arial" w:hAnsi="Arial" w:cs="Arial"/>
          <w:sz w:val="18"/>
          <w:szCs w:val="18"/>
        </w:rPr>
        <w:t>, (Başvuru sahibinin, eşinin ve velayeti altındaki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çocuklarının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gıda, yol, vs. her türlü aldıkları yardımlar dahil olmak üzere toplam hane halkı aylık net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gelirinin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en fazla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2.600 TL. </w:t>
      </w:r>
      <w:proofErr w:type="gramStart"/>
      <w:r w:rsidRPr="000D14C0">
        <w:rPr>
          <w:rFonts w:ascii="Arial" w:hAnsi="Arial" w:cs="Arial"/>
          <w:sz w:val="18"/>
          <w:szCs w:val="18"/>
        </w:rPr>
        <w:t>olması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gerekmektedir.)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7. Ayrıca, yukarıdaki başvuru şartlarına sahip olan;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eastAsia="Arial Unicode MS" w:hAnsi="Arial" w:cs="Arial"/>
          <w:sz w:val="18"/>
          <w:szCs w:val="18"/>
        </w:rPr>
        <w:t></w:t>
      </w:r>
      <w:r w:rsidRPr="000D14C0">
        <w:rPr>
          <w:rFonts w:ascii="Arial" w:eastAsia="SymbolMT" w:hAnsi="Arial" w:cs="Arial"/>
          <w:sz w:val="18"/>
          <w:szCs w:val="18"/>
        </w:rPr>
        <w:t xml:space="preserve"> </w:t>
      </w:r>
      <w:r w:rsidRPr="000D14C0">
        <w:rPr>
          <w:rFonts w:ascii="Arial" w:hAnsi="Arial" w:cs="Arial"/>
          <w:b/>
          <w:bCs/>
          <w:sz w:val="18"/>
          <w:szCs w:val="18"/>
        </w:rPr>
        <w:t>1. Kategori olan“Şehit Aileleri, Maluller ile Dul ve Yetimlerinin” 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eastAsia="Arial Unicode MS" w:hAnsi="Arial" w:cs="Arial"/>
          <w:sz w:val="18"/>
          <w:szCs w:val="18"/>
        </w:rPr>
        <w:t></w:t>
      </w:r>
      <w:r w:rsidRPr="000D14C0">
        <w:rPr>
          <w:rFonts w:ascii="Arial" w:eastAsia="SymbolMT" w:hAnsi="Arial" w:cs="Arial"/>
          <w:sz w:val="18"/>
          <w:szCs w:val="18"/>
        </w:rPr>
        <w:t xml:space="preserve"> </w:t>
      </w:r>
      <w:r w:rsidRPr="000D14C0">
        <w:rPr>
          <w:rFonts w:ascii="Arial" w:hAnsi="Arial" w:cs="Arial"/>
          <w:b/>
          <w:bCs/>
          <w:sz w:val="18"/>
          <w:szCs w:val="18"/>
        </w:rPr>
        <w:t>2. Kategori olan“İstiklal Savaşı Gazisi, Kore Gazisi, Kıbrıs ve Vatani Hizmet Gazilerinin” 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eastAsia="Arial Unicode MS" w:hAnsi="Arial" w:cs="Arial"/>
          <w:sz w:val="18"/>
          <w:szCs w:val="18"/>
        </w:rPr>
        <w:t></w:t>
      </w:r>
      <w:r w:rsidRPr="000D14C0">
        <w:rPr>
          <w:rFonts w:ascii="Arial" w:eastAsia="SymbolMT" w:hAnsi="Arial" w:cs="Arial"/>
          <w:sz w:val="18"/>
          <w:szCs w:val="18"/>
        </w:rPr>
        <w:t xml:space="preserve"> </w:t>
      </w:r>
      <w:r w:rsidRPr="000D14C0">
        <w:rPr>
          <w:rFonts w:ascii="Arial" w:hAnsi="Arial" w:cs="Arial"/>
          <w:b/>
          <w:bCs/>
          <w:sz w:val="18"/>
          <w:szCs w:val="18"/>
        </w:rPr>
        <w:t>3. Kategori olan “En az %40 Özürlü Vatandaşlarımızın”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eastAsia="Arial Unicode MS" w:hAnsi="Arial" w:cs="Arial"/>
          <w:sz w:val="18"/>
          <w:szCs w:val="18"/>
        </w:rPr>
        <w:t></w:t>
      </w:r>
      <w:r w:rsidRPr="000D14C0">
        <w:rPr>
          <w:rFonts w:ascii="Arial" w:eastAsia="SymbolMT" w:hAnsi="Arial" w:cs="Arial"/>
          <w:sz w:val="18"/>
          <w:szCs w:val="18"/>
        </w:rPr>
        <w:t xml:space="preserve"> </w:t>
      </w:r>
      <w:r w:rsidRPr="000D14C0">
        <w:rPr>
          <w:rFonts w:ascii="Arial" w:hAnsi="Arial" w:cs="Arial"/>
          <w:b/>
          <w:bCs/>
          <w:sz w:val="18"/>
          <w:szCs w:val="18"/>
        </w:rPr>
        <w:t>4. Kategori olan “Diğer alıcı adaylarının”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Başvuruları ayrı olarak 4 kategoride kabul edilecektir.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8. Bir hane halkı adına, yani kişinin kendisi, eşi ve velayeti altındaki çocukları adına yalnızca bir adet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başvuru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yapılabilecektir.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6B25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aşvuru işlemleri: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Başvuru sahipleri;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1.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Uşak Valiliği’nden </w:t>
      </w:r>
      <w:r w:rsidRPr="000D14C0">
        <w:rPr>
          <w:rFonts w:ascii="Arial" w:hAnsi="Arial" w:cs="Arial"/>
          <w:sz w:val="18"/>
          <w:szCs w:val="18"/>
        </w:rPr>
        <w:t>2 nüsha kategorisine göre Başvuru Formu temin edecektir.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2. Başvuru Formunu 2 nüsha halinde doldurarak ve aşağıda yer alan belgelerle birlikte </w:t>
      </w:r>
      <w:r w:rsidRPr="000D14C0">
        <w:rPr>
          <w:rFonts w:ascii="Arial" w:hAnsi="Arial" w:cs="Arial"/>
          <w:b/>
          <w:bCs/>
          <w:sz w:val="18"/>
          <w:szCs w:val="18"/>
        </w:rPr>
        <w:t>28 Eylül -12 Ekim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 xml:space="preserve">2011 </w:t>
      </w:r>
      <w:r w:rsidRPr="000D14C0">
        <w:rPr>
          <w:rFonts w:ascii="Arial" w:hAnsi="Arial" w:cs="Arial"/>
          <w:sz w:val="18"/>
          <w:szCs w:val="18"/>
        </w:rPr>
        <w:t xml:space="preserve">tarihleri arasında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Uşak Valiliği’ne </w:t>
      </w:r>
      <w:r w:rsidRPr="000D14C0">
        <w:rPr>
          <w:rFonts w:ascii="Arial" w:hAnsi="Arial" w:cs="Arial"/>
          <w:sz w:val="18"/>
          <w:szCs w:val="18"/>
        </w:rPr>
        <w:t>başvuracaklardır. Başvuru sırasında, vatandaşların 2 nüsha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halinde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doldurdukları Başvuru Formları Valilik tarafından kategorisine göre numaralandırılarak bir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nüshası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başvuruda istenilen evraklarla teslim alınacak ve 1 nüshada başvuru sahibine geri verilecektir.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3. Kimlik tespiti için Nüfus Cüzdanı ibraz etmek şartı aranacaktır. Başvurular şahsen yapılacaktır.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 xml:space="preserve">Başvuruların kabul edileceği </w:t>
      </w: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yer : Uşak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Valiliği</w:t>
      </w:r>
    </w:p>
    <w:p w:rsidR="006A6B25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aşvuru için gerekli bilgi ve belgeler: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Başvuru sahipleri;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1. Nüfus Cüzdanı fotokopisini,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2. İl/ilçe Nüfus Müdürlüğünden onaylı vukuatlı nüfus kaydı ve adrese dayalı kayıt sistemine göre alınacak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olan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ve son 1 (bir) yıldır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Uşak </w:t>
      </w:r>
      <w:r w:rsidRPr="000D14C0">
        <w:rPr>
          <w:rFonts w:ascii="Arial" w:hAnsi="Arial" w:cs="Arial"/>
          <w:sz w:val="18"/>
          <w:szCs w:val="18"/>
        </w:rPr>
        <w:t>il sınırları içerisinde ikamet ettiğini kanıtlayacak belgeyi; (</w:t>
      </w:r>
      <w:r w:rsidRPr="000D14C0">
        <w:rPr>
          <w:rFonts w:ascii="Arial" w:hAnsi="Arial" w:cs="Arial"/>
          <w:b/>
          <w:bCs/>
          <w:sz w:val="18"/>
          <w:szCs w:val="18"/>
        </w:rPr>
        <w:t>Şehit Aileleri,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 xml:space="preserve">Maluller (Terör Malulleri) ile Dul ve Yetimleri kategorisinde başvuracakların </w:t>
      </w:r>
      <w:r w:rsidRPr="000D14C0">
        <w:rPr>
          <w:rFonts w:ascii="Arial" w:hAnsi="Arial" w:cs="Arial"/>
          <w:sz w:val="18"/>
          <w:szCs w:val="18"/>
        </w:rPr>
        <w:t>en az 3 (üç ) yıldır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ikamet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ediyor olması veya il nüfusuna kayıtlı olması gerekmektedir.)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3. Hane halkı gelirinin en fazla net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2.600 TL </w:t>
      </w:r>
      <w:r w:rsidRPr="000D14C0">
        <w:rPr>
          <w:rFonts w:ascii="Arial" w:hAnsi="Arial" w:cs="Arial"/>
          <w:sz w:val="18"/>
          <w:szCs w:val="18"/>
        </w:rPr>
        <w:t>olduğunu kanıtlayan gelir belgeleri,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eastAsia="Arial Unicode MS" w:hAnsi="Arial" w:cs="Arial"/>
          <w:sz w:val="18"/>
          <w:szCs w:val="18"/>
        </w:rPr>
        <w:t></w:t>
      </w:r>
      <w:r w:rsidRPr="000D14C0">
        <w:rPr>
          <w:rFonts w:ascii="Arial" w:eastAsia="SymbolMT" w:hAnsi="Arial" w:cs="Arial"/>
          <w:sz w:val="18"/>
          <w:szCs w:val="18"/>
        </w:rPr>
        <w:t xml:space="preserve"> </w:t>
      </w:r>
      <w:r w:rsidRPr="000D14C0">
        <w:rPr>
          <w:rFonts w:ascii="Arial" w:hAnsi="Arial" w:cs="Arial"/>
          <w:sz w:val="18"/>
          <w:szCs w:val="18"/>
        </w:rPr>
        <w:t>Başvuru sahibi evli ise kendisi, eşi, velayeti altındaki çocuklarından çalışan varsa kendisinin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eşinin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ve velayeti altındaki çocuklarının ayrı </w:t>
      </w:r>
      <w:proofErr w:type="spellStart"/>
      <w:r w:rsidRPr="000D14C0">
        <w:rPr>
          <w:rFonts w:ascii="Arial" w:hAnsi="Arial" w:cs="Arial"/>
          <w:sz w:val="18"/>
          <w:szCs w:val="18"/>
        </w:rPr>
        <w:t>ayrı</w:t>
      </w:r>
      <w:proofErr w:type="spellEnd"/>
      <w:r w:rsidRPr="000D14C0">
        <w:rPr>
          <w:rFonts w:ascii="Arial" w:hAnsi="Arial" w:cs="Arial"/>
          <w:sz w:val="18"/>
          <w:szCs w:val="18"/>
        </w:rPr>
        <w:t xml:space="preserve"> gelirini kanıtlayan belgeler (tabi olarak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çalıştıkları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sosyal güvenlik kurumlarından çalıştığına dair alınan belgeler ile maaş bordroları,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maaş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belgeleri, vb.)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eastAsia="Arial Unicode MS" w:hAnsi="Arial" w:cs="Arial"/>
          <w:sz w:val="18"/>
          <w:szCs w:val="18"/>
        </w:rPr>
        <w:t></w:t>
      </w:r>
      <w:r w:rsidRPr="000D14C0">
        <w:rPr>
          <w:rFonts w:ascii="Arial" w:eastAsia="SymbolMT" w:hAnsi="Arial" w:cs="Arial"/>
          <w:sz w:val="18"/>
          <w:szCs w:val="18"/>
        </w:rPr>
        <w:t xml:space="preserve"> </w:t>
      </w:r>
      <w:r w:rsidRPr="000D14C0">
        <w:rPr>
          <w:rFonts w:ascii="Arial" w:hAnsi="Arial" w:cs="Arial"/>
          <w:sz w:val="18"/>
          <w:szCs w:val="18"/>
        </w:rPr>
        <w:t>Başvuru sahibi, eşi veya velayeti altındaki çocuklardan herhangi biri çalışmıyorsa Sosyal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Güvenlik Kurumundan çalışmadığına dair belgeleri,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Ayrıca,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eastAsia="Arial Unicode MS" w:hAnsi="Arial" w:cs="Arial"/>
          <w:sz w:val="18"/>
          <w:szCs w:val="18"/>
        </w:rPr>
        <w:t></w:t>
      </w:r>
      <w:r w:rsidRPr="000D14C0">
        <w:rPr>
          <w:rFonts w:ascii="Arial" w:eastAsia="SymbolMT" w:hAnsi="Arial" w:cs="Arial"/>
          <w:sz w:val="18"/>
          <w:szCs w:val="18"/>
        </w:rPr>
        <w:t xml:space="preserve"> </w:t>
      </w:r>
      <w:r w:rsidRPr="000D14C0">
        <w:rPr>
          <w:rFonts w:ascii="Arial" w:hAnsi="Arial" w:cs="Arial"/>
          <w:sz w:val="18"/>
          <w:szCs w:val="18"/>
        </w:rPr>
        <w:t>Şehit Aileleri, Maluller ile Dul ve Yetimleri, kredi kullanım durumuna göre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T.C. Emekli Sandığından alacakları </w:t>
      </w:r>
      <w:r w:rsidRPr="000D14C0">
        <w:rPr>
          <w:rFonts w:ascii="Arial" w:hAnsi="Arial" w:cs="Arial"/>
          <w:b/>
          <w:bCs/>
          <w:sz w:val="18"/>
          <w:szCs w:val="18"/>
        </w:rPr>
        <w:t>“Belgeyi”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eastAsia="Arial Unicode MS" w:hAnsi="Arial" w:cs="Arial"/>
          <w:sz w:val="18"/>
          <w:szCs w:val="18"/>
        </w:rPr>
        <w:t></w:t>
      </w:r>
      <w:r w:rsidRPr="000D14C0">
        <w:rPr>
          <w:rFonts w:ascii="Arial" w:eastAsia="SymbolMT" w:hAnsi="Arial" w:cs="Arial"/>
          <w:sz w:val="18"/>
          <w:szCs w:val="18"/>
        </w:rPr>
        <w:t xml:space="preserve"> </w:t>
      </w:r>
      <w:proofErr w:type="spellStart"/>
      <w:r w:rsidRPr="000D14C0">
        <w:rPr>
          <w:rFonts w:ascii="Arial" w:hAnsi="Arial" w:cs="Arial"/>
          <w:sz w:val="18"/>
          <w:szCs w:val="18"/>
        </w:rPr>
        <w:t>Gaziler’de</w:t>
      </w:r>
      <w:proofErr w:type="spellEnd"/>
      <w:r w:rsidRPr="000D14C0">
        <w:rPr>
          <w:rFonts w:ascii="Arial" w:hAnsi="Arial" w:cs="Arial"/>
          <w:sz w:val="18"/>
          <w:szCs w:val="18"/>
        </w:rPr>
        <w:t xml:space="preserve"> T.C. Emekli Sandığı Genel Müdürlüğünden alacakları “</w:t>
      </w:r>
      <w:r w:rsidRPr="000D14C0">
        <w:rPr>
          <w:rFonts w:ascii="Arial" w:hAnsi="Arial" w:cs="Arial"/>
          <w:b/>
          <w:bCs/>
          <w:sz w:val="18"/>
          <w:szCs w:val="18"/>
        </w:rPr>
        <w:t>Gazi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Kimlik Belgesi”ni</w:t>
      </w:r>
      <w:r w:rsidRPr="000D14C0">
        <w:rPr>
          <w:rFonts w:ascii="Arial" w:hAnsi="Arial" w:cs="Arial"/>
          <w:sz w:val="18"/>
          <w:szCs w:val="18"/>
        </w:rPr>
        <w:t>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eastAsia="Arial Unicode MS" w:hAnsi="Arial" w:cs="Arial"/>
          <w:sz w:val="18"/>
          <w:szCs w:val="18"/>
        </w:rPr>
        <w:t></w:t>
      </w:r>
      <w:r w:rsidRPr="000D14C0">
        <w:rPr>
          <w:rFonts w:ascii="Arial" w:eastAsia="SymbolMT" w:hAnsi="Arial" w:cs="Arial"/>
          <w:sz w:val="18"/>
          <w:szCs w:val="18"/>
        </w:rPr>
        <w:t xml:space="preserve"> </w:t>
      </w:r>
      <w:r w:rsidRPr="000D14C0">
        <w:rPr>
          <w:rFonts w:ascii="Arial" w:hAnsi="Arial" w:cs="Arial"/>
          <w:sz w:val="18"/>
          <w:szCs w:val="18"/>
        </w:rPr>
        <w:t xml:space="preserve">Özürlü vatandaşlarımız, Özürlüler İdaresi tarafından verilen </w:t>
      </w:r>
      <w:r w:rsidRPr="000D14C0">
        <w:rPr>
          <w:rFonts w:ascii="Arial" w:hAnsi="Arial" w:cs="Arial"/>
          <w:b/>
          <w:bCs/>
          <w:sz w:val="18"/>
          <w:szCs w:val="18"/>
        </w:rPr>
        <w:t>kimlik kartının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fotokopisi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</w:t>
      </w:r>
      <w:r w:rsidRPr="000D14C0">
        <w:rPr>
          <w:rFonts w:ascii="Arial" w:hAnsi="Arial" w:cs="Arial"/>
          <w:sz w:val="18"/>
          <w:szCs w:val="18"/>
        </w:rPr>
        <w:t xml:space="preserve">veya tam teşekküllü bir devlet hastanesinden alınmış </w:t>
      </w:r>
      <w:r w:rsidRPr="000D14C0">
        <w:rPr>
          <w:rFonts w:ascii="Arial" w:hAnsi="Arial" w:cs="Arial"/>
          <w:b/>
          <w:bCs/>
          <w:sz w:val="18"/>
          <w:szCs w:val="18"/>
        </w:rPr>
        <w:t>sağlık heyet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raporunu </w:t>
      </w:r>
      <w:r w:rsidRPr="000D14C0">
        <w:rPr>
          <w:rFonts w:ascii="Arial" w:hAnsi="Arial" w:cs="Arial"/>
          <w:sz w:val="18"/>
          <w:szCs w:val="18"/>
        </w:rPr>
        <w:t>(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en az % 40 özürlü </w:t>
      </w:r>
      <w:r w:rsidRPr="000D14C0">
        <w:rPr>
          <w:rFonts w:ascii="Arial" w:hAnsi="Arial" w:cs="Arial"/>
          <w:sz w:val="18"/>
          <w:szCs w:val="18"/>
        </w:rPr>
        <w:t>olduğuna dair)İbraz edeceklerdir.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D14C0">
        <w:rPr>
          <w:rFonts w:ascii="Arial" w:hAnsi="Arial" w:cs="Arial"/>
          <w:sz w:val="18"/>
          <w:szCs w:val="18"/>
        </w:rPr>
        <w:t>Başvuru sahipleri, Başvuru Formunda istenilen diğer bilgileri vermekle yükümlü olacak olup,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ayrıca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başvuru formu imzalayarak kendisinin, eşinin ve velayeti altındaki çocuklarının kira,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faiz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geliri vb gelirinin olmadığını beyan edecektir.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Başvuru Formu ile birlikte yukarıda yer alan belgeler eksiksiz olarak Valiliğe teslim edilecektir. Eksik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evrak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ibraz edenler kuraya katılma haklarını kaybedeceklerdir.</w:t>
      </w:r>
    </w:p>
    <w:p w:rsidR="006A6B25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A6B25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Kura çekilişi: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1. Şehit Aileleri, Maluller (Terör Malulleri) ile Dul ve Yetimlerine kuraya girmeden konut alma hakkı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tanınacak</w:t>
      </w:r>
      <w:proofErr w:type="gramEnd"/>
      <w:r w:rsidRPr="000D14C0">
        <w:rPr>
          <w:rFonts w:ascii="Arial" w:hAnsi="Arial" w:cs="Arial"/>
          <w:sz w:val="18"/>
          <w:szCs w:val="18"/>
        </w:rPr>
        <w:t>, ancak bu kişilerin konutları öncelikli olarak kura ile belirlenecektir.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2. İstiklal Savaşı Gazisi, Kore Gazisi, Kıbrıs ve Vatani Hizmet Gazilerine </w:t>
      </w:r>
      <w:r w:rsidRPr="000D14C0">
        <w:rPr>
          <w:rFonts w:ascii="Arial" w:hAnsi="Arial" w:cs="Arial"/>
          <w:b/>
          <w:bCs/>
          <w:sz w:val="18"/>
          <w:szCs w:val="18"/>
        </w:rPr>
        <w:t>konut sayısının %5’i kadar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kontenjan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ayrılacak ve hak sahipleri kura ile belirlenecektir. Kura sonucu bu kategoriden hak sahibi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olamayan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başvuru sahipleri diğer alıcılar kategorisindeki başvuru sahipleri ile birlikte tekrar kuraya tabi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tutulacaktır</w:t>
      </w:r>
      <w:proofErr w:type="gramEnd"/>
      <w:r w:rsidRPr="000D14C0">
        <w:rPr>
          <w:rFonts w:ascii="Arial" w:hAnsi="Arial" w:cs="Arial"/>
          <w:sz w:val="18"/>
          <w:szCs w:val="18"/>
        </w:rPr>
        <w:t>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3. Özürlü vatandaşlarımıza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konut sayısının %5’i kadar </w:t>
      </w:r>
      <w:r w:rsidRPr="000D14C0">
        <w:rPr>
          <w:rFonts w:ascii="Arial" w:hAnsi="Arial" w:cs="Arial"/>
          <w:sz w:val="18"/>
          <w:szCs w:val="18"/>
        </w:rPr>
        <w:t>kontenjan ayrılacak ve hak sahipleri kura ile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belirlenecektir</w:t>
      </w:r>
      <w:proofErr w:type="gramEnd"/>
      <w:r w:rsidRPr="000D14C0">
        <w:rPr>
          <w:rFonts w:ascii="Arial" w:hAnsi="Arial" w:cs="Arial"/>
          <w:sz w:val="18"/>
          <w:szCs w:val="18"/>
        </w:rPr>
        <w:t>. Kura sonucu bu kategoriden hak sahibi olamayan başvuru sahipleri diğer alıcılar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kategorisindeki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başvuru sahipleri ile birlikte tekrar kuraya tabi tutulacaktır.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4. Diğer başvuru sahipleri, İdaremiz genel uygulamalarında olduğu üzere başvuru sayısına göre gerektiği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takdirde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kura ile belirlenecektir.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 xml:space="preserve">“Konut Alma Hakkı ve Konut Belirleme Kurası” </w:t>
      </w:r>
      <w:r w:rsidRPr="000D14C0">
        <w:rPr>
          <w:rFonts w:ascii="Arial" w:hAnsi="Arial" w:cs="Arial"/>
          <w:sz w:val="18"/>
          <w:szCs w:val="18"/>
        </w:rPr>
        <w:t>noter huzurunda; Valilik ve İdare yetkilileri denetiminde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 xml:space="preserve">26 Ekim 2011 </w:t>
      </w:r>
      <w:r w:rsidRPr="000D14C0">
        <w:rPr>
          <w:rFonts w:ascii="Arial" w:hAnsi="Arial" w:cs="Arial"/>
          <w:sz w:val="18"/>
          <w:szCs w:val="18"/>
        </w:rPr>
        <w:t>tarihinde gerçekleştirilecektir. Kura çekiliş yeri ve programı daha sonra açıklanacaktır.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Kura çekim işlemleri belirlenen kategori önceliğine göre gerçekleştirilecektir.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1. Sırada Şehit Aileleri, Maluller ile Dul ve Yetimlerin konutları,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2. Sırada gazilerin konut Alma hakkı ve konut belirleme kurası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3. En az %40 Özürlü Vatandaşların konut Alma hakkı ve konut belirleme kurası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4. Diğer başvuru sahiplerinin Konut Alma Hakkı ve Konut Belirleme kurası,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Konut Alma hakkı ve Konut Belirleme kurasında;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eastAsia="Arial Unicode MS" w:hAnsi="Arial" w:cs="Arial"/>
          <w:sz w:val="18"/>
          <w:szCs w:val="18"/>
        </w:rPr>
        <w:t></w:t>
      </w:r>
      <w:r w:rsidRPr="000D14C0">
        <w:rPr>
          <w:rFonts w:ascii="Arial" w:eastAsia="SymbolMT" w:hAnsi="Arial" w:cs="Arial"/>
          <w:sz w:val="18"/>
          <w:szCs w:val="18"/>
        </w:rPr>
        <w:t xml:space="preserve"> </w:t>
      </w:r>
      <w:r w:rsidRPr="000D14C0">
        <w:rPr>
          <w:rFonts w:ascii="Arial" w:hAnsi="Arial" w:cs="Arial"/>
          <w:sz w:val="18"/>
          <w:szCs w:val="18"/>
        </w:rPr>
        <w:t>Kurada konut sayısı kadar asil alıcı belirlenecek olup aynı anda asil alıcıların konutları da kura ile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belirlenecektir</w:t>
      </w:r>
      <w:proofErr w:type="gramEnd"/>
      <w:r w:rsidRPr="000D14C0">
        <w:rPr>
          <w:rFonts w:ascii="Arial" w:hAnsi="Arial" w:cs="Arial"/>
          <w:sz w:val="18"/>
          <w:szCs w:val="18"/>
        </w:rPr>
        <w:t>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eastAsia="Arial Unicode MS" w:hAnsi="Arial" w:cs="Arial"/>
          <w:sz w:val="18"/>
          <w:szCs w:val="18"/>
        </w:rPr>
        <w:t></w:t>
      </w:r>
      <w:r w:rsidRPr="000D14C0">
        <w:rPr>
          <w:rFonts w:ascii="Arial" w:eastAsia="SymbolMT" w:hAnsi="Arial" w:cs="Arial"/>
          <w:sz w:val="18"/>
          <w:szCs w:val="18"/>
        </w:rPr>
        <w:t xml:space="preserve"> </w:t>
      </w:r>
      <w:r w:rsidRPr="000D14C0">
        <w:rPr>
          <w:rFonts w:ascii="Arial" w:hAnsi="Arial" w:cs="Arial"/>
          <w:sz w:val="18"/>
          <w:szCs w:val="18"/>
        </w:rPr>
        <w:t>Konut sayısı kadar yedek alıcı belirlenecektir.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eastAsia="Arial Unicode MS" w:hAnsi="Arial" w:cs="Arial"/>
          <w:sz w:val="18"/>
          <w:szCs w:val="18"/>
        </w:rPr>
        <w:t></w:t>
      </w:r>
      <w:r w:rsidRPr="000D14C0">
        <w:rPr>
          <w:rFonts w:ascii="Arial" w:eastAsia="SymbolMT" w:hAnsi="Arial" w:cs="Arial"/>
          <w:sz w:val="18"/>
          <w:szCs w:val="18"/>
        </w:rPr>
        <w:t xml:space="preserve"> </w:t>
      </w:r>
      <w:r w:rsidRPr="000D14C0">
        <w:rPr>
          <w:rFonts w:ascii="Arial" w:hAnsi="Arial" w:cs="Arial"/>
          <w:sz w:val="18"/>
          <w:szCs w:val="18"/>
        </w:rPr>
        <w:t>Satışa sunulan konut sayısından daha az başvuru olması durumunda kura çekilişi yapılmayacaktır.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Başvuru şartlarını sağladıklarını kanıtlayarak hak sahibi olanlar kategorilerinin önceliğine ve başvuru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sıralamasına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göre İdarenin hazırlayacağı ve ilan edeceği program doğrultusunda konut seçim ve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sözleşme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imzalama işlemlerini İdarenin kullanıma açacağı bloklar arasından gerçekleştireceklerdir.</w:t>
      </w:r>
    </w:p>
    <w:p w:rsidR="006A6B25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Kura sonrası ibraz edilecek belgeler: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1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.Kategori Şehit Aileleri, Maluller ile Dul ve Yetimleri hariç olmak üzere </w:t>
      </w:r>
      <w:r w:rsidRPr="000D14C0">
        <w:rPr>
          <w:rFonts w:ascii="Arial" w:hAnsi="Arial" w:cs="Arial"/>
          <w:sz w:val="18"/>
          <w:szCs w:val="18"/>
        </w:rPr>
        <w:t>diğer 3 kategoriden hak sahibi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olarak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belirlenen vatandaşlar, İl Tapu Sicil Müdürlüğünden başvuru sahibinin, kendisine, eşine ve/veya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velayeti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altındaki çocuklarına ait tapuda kayıtlı herhangi bir bağımsız gayrimenkulün bulunmadığına dair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belgeyi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27 </w:t>
      </w: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Ekim-04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Kasım 2011 tarihleri arasında Uşak Valiliği’ne </w:t>
      </w:r>
      <w:r w:rsidRPr="000D14C0">
        <w:rPr>
          <w:rFonts w:ascii="Arial" w:hAnsi="Arial" w:cs="Arial"/>
          <w:sz w:val="18"/>
          <w:szCs w:val="18"/>
        </w:rPr>
        <w:t>ibraz ederek başvuru şartlarına sahip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olduklarını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kanıtlayacaklardır. Kanıtlayamayanların hakları iptal edilecektir.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4/6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Gerekli görüldüğünde ek belge istenebilecektir.</w:t>
      </w:r>
    </w:p>
    <w:p w:rsidR="006A6B25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Evrak ibraz ederek hak sahibi olan şehit aileleri maluller ile dul ve yetimleri; 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a)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28 </w:t>
      </w: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Kasım-09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Aralık 2011 </w:t>
      </w:r>
      <w:r w:rsidRPr="000D14C0">
        <w:rPr>
          <w:rFonts w:ascii="Arial" w:hAnsi="Arial" w:cs="Arial"/>
          <w:sz w:val="18"/>
          <w:szCs w:val="18"/>
        </w:rPr>
        <w:t>tarihler arasında T.Halk Bankası A.Ş. Uşak şubesinde “</w:t>
      </w:r>
      <w:r w:rsidRPr="000D14C0">
        <w:rPr>
          <w:rFonts w:ascii="Arial" w:hAnsi="Arial" w:cs="Arial"/>
          <w:b/>
          <w:bCs/>
          <w:sz w:val="18"/>
          <w:szCs w:val="18"/>
        </w:rPr>
        <w:t>Konut Tahsis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 xml:space="preserve">Belgesi”ni </w:t>
      </w:r>
      <w:r w:rsidRPr="000D14C0">
        <w:rPr>
          <w:rFonts w:ascii="Arial" w:hAnsi="Arial" w:cs="Arial"/>
          <w:sz w:val="18"/>
          <w:szCs w:val="18"/>
        </w:rPr>
        <w:t>imzalayacaklardır.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b) “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Konut Tahsis Belgesi”, Hak Sahipliği Belgesi ve </w:t>
      </w:r>
      <w:proofErr w:type="spellStart"/>
      <w:r w:rsidRPr="000D14C0">
        <w:rPr>
          <w:rFonts w:ascii="Arial" w:hAnsi="Arial" w:cs="Arial"/>
          <w:b/>
          <w:bCs/>
          <w:sz w:val="18"/>
          <w:szCs w:val="18"/>
        </w:rPr>
        <w:t>kişişel</w:t>
      </w:r>
      <w:proofErr w:type="spellEnd"/>
      <w:r w:rsidRPr="000D14C0">
        <w:rPr>
          <w:rFonts w:ascii="Arial" w:hAnsi="Arial" w:cs="Arial"/>
          <w:b/>
          <w:bCs/>
          <w:sz w:val="18"/>
          <w:szCs w:val="18"/>
        </w:rPr>
        <w:t xml:space="preserve"> bilgiler </w:t>
      </w:r>
      <w:r w:rsidRPr="000D14C0">
        <w:rPr>
          <w:rFonts w:ascii="Arial" w:hAnsi="Arial" w:cs="Arial"/>
          <w:sz w:val="18"/>
          <w:szCs w:val="18"/>
        </w:rPr>
        <w:t>ile birlikte kredi başvurusu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T.Halk Bankası A.Ş. Uşak Şubesi tarafından T.C. Ziraat Bankası A.Ş. Bireysel Krediler Daire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Başkanlığı’na iletilecektir.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c) T.C. Ziraat Bankası A.Ş. tarafından İdareden talep edilen kredi tutarları konut satışına aracılık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eden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Banka şubesinde hak sahipleri adına açılan hesaba aktarılması için İdare tarafından talimat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verilir</w:t>
      </w:r>
      <w:proofErr w:type="gramEnd"/>
      <w:r w:rsidRPr="000D14C0">
        <w:rPr>
          <w:rFonts w:ascii="Arial" w:hAnsi="Arial" w:cs="Arial"/>
          <w:sz w:val="18"/>
          <w:szCs w:val="18"/>
        </w:rPr>
        <w:t>. Aktarılacak olan kredi tutarı konut bedelinden mahsup edilir, bakiye borç kalması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durumunda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120 ay vadeyle ödenir. Ancak, seçilen konutun bedelinin kredi tutarından düşük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olması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durumunda; satış bedeli dışında kalan masraflar ve vergiler dikkate alınarak kredi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ödemesi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yapılır ve bu miktar kredi tutarını geçemez.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EVRAK İBRAZ EDEREK HAK SAHİBİ OLAN VE TOPLU KONUT FONUNDAN ŞEHİT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AİLELERİNE, MALÜLLERİ İLE DUL VE YETİMLERİNE AÇILACAK FAİZSİZ KONUT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KREDİSİNİ KULLANMAKSIZIN 1. KATEGORİDE SÖZLEŞME İMZALANMAK İSTENMESİ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DURUMUNDA;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 xml:space="preserve">28 </w:t>
      </w: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Kasım-09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Aralık 2011 tarihleri arasında </w:t>
      </w:r>
      <w:r w:rsidRPr="000D14C0">
        <w:rPr>
          <w:rFonts w:ascii="Arial" w:hAnsi="Arial" w:cs="Arial"/>
          <w:sz w:val="18"/>
          <w:szCs w:val="18"/>
        </w:rPr>
        <w:t xml:space="preserve">kura ile belirlenen konuta ilişkin peşinat </w:t>
      </w:r>
      <w:r w:rsidRPr="000D14C0">
        <w:rPr>
          <w:rFonts w:ascii="Arial" w:hAnsi="Arial" w:cs="Arial"/>
          <w:b/>
          <w:bCs/>
          <w:sz w:val="18"/>
          <w:szCs w:val="18"/>
        </w:rPr>
        <w:t>(peşinatın yarısı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 xml:space="preserve">sözleşme imzalama aşamasında kalan yarısı da 3 ay sonra olan </w:t>
      </w: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01-30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Mart 2012 tarihleri arasında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tahsil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edilecektir.) </w:t>
      </w:r>
      <w:r w:rsidRPr="000D14C0">
        <w:rPr>
          <w:rFonts w:ascii="Arial" w:hAnsi="Arial" w:cs="Arial"/>
          <w:sz w:val="18"/>
          <w:szCs w:val="18"/>
        </w:rPr>
        <w:t>bedelini yatırarak sözleşme imzalayacaklardır.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Söz konusu kişilere bu satış kampanyasından bir defaya mahsus olmak üzere konut satışı yapılacaktır.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Konutlar, 4.000 TL peşin 240 ay vadeli sabit taksit ödemeli ve taksit başlangıçları konut teslimlerini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takip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eden ay itibariyle başlayacak şekilde satılacaktır.</w:t>
      </w:r>
    </w:p>
    <w:p w:rsidR="006A6B25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Sözleşme imzalama işlemleri: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1. kategori şehit aileleri, maluller ile dul ve yetimleri kredilerinin </w:t>
      </w:r>
      <w:r w:rsidRPr="000D14C0">
        <w:rPr>
          <w:rFonts w:ascii="Arial" w:hAnsi="Arial" w:cs="Arial"/>
          <w:b/>
          <w:bCs/>
          <w:sz w:val="18"/>
          <w:szCs w:val="18"/>
        </w:rPr>
        <w:t>T.Halk Bankası A.Ş. Uşak Şubesine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aktarımı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yapıldıktan sonra sözleşme imzalama işlemlerini gerçekleştireceklerdir.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1. kategoride, şehit aileleri, maluller (terör malulleri) ile dul ve yetimlerine açılan faizsiz konut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kredisinden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yararlanmayacak olanlar, </w:t>
      </w:r>
      <w:r w:rsidRPr="000D14C0">
        <w:rPr>
          <w:rFonts w:ascii="Arial" w:hAnsi="Arial" w:cs="Arial"/>
          <w:sz w:val="18"/>
          <w:szCs w:val="18"/>
        </w:rPr>
        <w:t>2. kategori gaziler, 3. kategori özürlü vatandaşlar ile 4. kategoride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belirlenen asil hak sahipleri, Sözleşme İmzalama işlemlerini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28 </w:t>
      </w: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Kasım-09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Aralık 2011 tarihlerinde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gerçekleştirecektir</w:t>
      </w:r>
      <w:proofErr w:type="gramEnd"/>
      <w:r w:rsidRPr="000D14C0">
        <w:rPr>
          <w:rFonts w:ascii="Arial" w:hAnsi="Arial" w:cs="Arial"/>
          <w:sz w:val="18"/>
          <w:szCs w:val="18"/>
        </w:rPr>
        <w:t>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lastRenderedPageBreak/>
        <w:t xml:space="preserve">Hak sahipleri Bankada şerefiyeli konut bedeli üzerinden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T.Halk Bankası A.Ş. Uşak Şubesinde </w:t>
      </w:r>
      <w:r w:rsidRPr="000D14C0">
        <w:rPr>
          <w:rFonts w:ascii="Arial" w:hAnsi="Arial" w:cs="Arial"/>
          <w:sz w:val="18"/>
          <w:szCs w:val="18"/>
        </w:rPr>
        <w:t>Sözleşme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imzalayacak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ve ayrıca peşinatı </w:t>
      </w:r>
      <w:r w:rsidRPr="000D14C0">
        <w:rPr>
          <w:rFonts w:ascii="Arial" w:hAnsi="Arial" w:cs="Arial"/>
          <w:b/>
          <w:bCs/>
          <w:sz w:val="18"/>
          <w:szCs w:val="18"/>
        </w:rPr>
        <w:t>(peşinatın yarısı sözleşme imzalama aşamasında kalan yarısı da 3 ay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 xml:space="preserve">sonra olan </w:t>
      </w: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01-30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Mart 2012 tarihleri arasında tahsil edilecektir.)</w:t>
      </w:r>
      <w:r w:rsidRPr="000D14C0">
        <w:rPr>
          <w:rFonts w:ascii="Arial" w:hAnsi="Arial" w:cs="Arial"/>
          <w:sz w:val="18"/>
          <w:szCs w:val="18"/>
        </w:rPr>
        <w:t>yatıracaklardır.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Asil hak sahipleri sözleşme imzalama işlemlerini tamamladıktan sonra kalan konutlar için yedek hak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sahipleri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kura sıralamasına göre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ilan edilecek tarihlerde </w:t>
      </w:r>
      <w:r w:rsidRPr="000D14C0">
        <w:rPr>
          <w:rFonts w:ascii="Arial" w:hAnsi="Arial" w:cs="Arial"/>
          <w:sz w:val="18"/>
          <w:szCs w:val="18"/>
        </w:rPr>
        <w:t>işlemlerini yapacaklardır.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5/6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Konutlar teslimli satılacak olup, sözleşme imzalama işlemleri sırasında ilgili konuta ait KDV tutarı da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ödenecektir</w:t>
      </w:r>
      <w:proofErr w:type="gramEnd"/>
      <w:r w:rsidRPr="000D14C0">
        <w:rPr>
          <w:rFonts w:ascii="Arial" w:hAnsi="Arial" w:cs="Arial"/>
          <w:sz w:val="18"/>
          <w:szCs w:val="18"/>
        </w:rPr>
        <w:t>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Sözleşme imzalamayan, peşinatını yatırmayan, banka komisyonu ödemeyen ve ayrıca KDV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yatırmayan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hak sahiplerinin konut alma hakları iptal edilecektir. Sözleşme imzalanmış ise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sözleşmeleri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feshedilerek ödenen peşinat ve taksit tutarları masraflar tahsil edildikten sonra faizsiz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olarak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iade edilecektir.</w:t>
      </w:r>
    </w:p>
    <w:p w:rsidR="006A6B25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Oturma koşulu ve iade işlemleri;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Alt gelir grubu projelerinde hak sahibi olup sözleşme imzalayanlar konutlarını borçları bitene kadar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devredemeyeceklerdir</w:t>
      </w:r>
      <w:proofErr w:type="gramEnd"/>
      <w:r w:rsidRPr="000D14C0">
        <w:rPr>
          <w:rFonts w:ascii="Arial" w:hAnsi="Arial" w:cs="Arial"/>
          <w:sz w:val="18"/>
          <w:szCs w:val="18"/>
        </w:rPr>
        <w:t>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Ayrıca, sözleşme imzalanan konut için borç bitene kadar, alıcının veya ailesi için ikamet koşulu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aranacak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olup, alıcının, kendisinin, eşinin veya çocuklarının söz konusu konutta ikamet etmediklerinin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tespit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edilmesi halinde sözleşmeleri feshedilecektir.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Gerçeğe aykırı beyanda bulunulması halinde, kurada hak sahibi olanların konut alma hakları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iptal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edilecektir. Sözleşme imzalanmış ise sözleşmeleri feshedilerek gerekli hallerde ödenen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peşinat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tutarları irat kaydedilecek ve ödenen taksit tutarları masraflar tahsil edildikten sonra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faizsiz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olarak iade edilecektir.</w:t>
      </w:r>
    </w:p>
    <w:p w:rsidR="006A6B25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Konutların satış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eses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koşulları;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 xml:space="preserve">Uşak Merkez </w:t>
      </w:r>
      <w:proofErr w:type="spellStart"/>
      <w:r w:rsidRPr="000D14C0">
        <w:rPr>
          <w:rFonts w:ascii="Arial" w:hAnsi="Arial" w:cs="Arial"/>
          <w:b/>
          <w:bCs/>
          <w:sz w:val="18"/>
          <w:szCs w:val="18"/>
        </w:rPr>
        <w:t>Aybey</w:t>
      </w:r>
      <w:proofErr w:type="spellEnd"/>
      <w:r w:rsidRPr="000D14C0">
        <w:rPr>
          <w:rFonts w:ascii="Arial" w:hAnsi="Arial" w:cs="Arial"/>
          <w:b/>
          <w:bCs/>
          <w:sz w:val="18"/>
          <w:szCs w:val="18"/>
        </w:rPr>
        <w:t xml:space="preserve"> </w:t>
      </w:r>
      <w:r w:rsidRPr="000D14C0">
        <w:rPr>
          <w:rFonts w:ascii="Arial" w:hAnsi="Arial" w:cs="Arial"/>
          <w:sz w:val="18"/>
          <w:szCs w:val="18"/>
        </w:rPr>
        <w:t xml:space="preserve">Alt Gelir Grubu Konut Projesi kapsamında,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DY </w:t>
      </w:r>
      <w:r w:rsidRPr="000D14C0">
        <w:rPr>
          <w:rFonts w:ascii="Arial" w:hAnsi="Arial" w:cs="Arial"/>
          <w:sz w:val="18"/>
          <w:szCs w:val="18"/>
        </w:rPr>
        <w:t>tipi 2 oda 1 salon nitelikli brüt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 xml:space="preserve">64,71 m2 </w:t>
      </w:r>
      <w:r w:rsidRPr="000D14C0">
        <w:rPr>
          <w:rFonts w:ascii="Arial" w:hAnsi="Arial" w:cs="Arial"/>
          <w:sz w:val="18"/>
          <w:szCs w:val="18"/>
        </w:rPr>
        <w:t xml:space="preserve">büyüklüğe sahip toplam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176 adet </w:t>
      </w:r>
      <w:r w:rsidRPr="000D14C0">
        <w:rPr>
          <w:rFonts w:ascii="Arial" w:hAnsi="Arial" w:cs="Arial"/>
          <w:sz w:val="18"/>
          <w:szCs w:val="18"/>
        </w:rPr>
        <w:t>konut satışa sunulacaktır.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Şerefiyeli konut fiyatları ile belirlenen 2. Kategori Gaziler ve 3. Kategori En az %40 Özürlü Vatandaşlar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ve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4.Kategori Diğer alıcılar için satış koşulları ve başlangıç taksitleri aşağıdaki tabloda yer almaktadır.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KONUT TİPİ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KONUT FİYATI (TL)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EN DÜŞÜK EN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YÜKSEK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ÖDENECEK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PEŞİNAT TUTARI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(TL)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VADE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(AY)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BAŞLANGIÇ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TAKSİDİ (TL)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DY tipi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64,71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( 176 adet)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(2 oda 1 salon)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40.379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4.000 180 202,11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 xml:space="preserve">48.818 </w:t>
      </w:r>
      <w:r w:rsidRPr="000D14C0">
        <w:rPr>
          <w:rFonts w:ascii="Arial" w:hAnsi="Arial" w:cs="Arial"/>
          <w:sz w:val="18"/>
          <w:szCs w:val="18"/>
        </w:rPr>
        <w:t>4.000 180 248,99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Konutlar,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4.000,00 TL </w:t>
      </w:r>
      <w:r w:rsidRPr="000D14C0">
        <w:rPr>
          <w:rFonts w:ascii="Arial" w:hAnsi="Arial" w:cs="Arial"/>
          <w:sz w:val="18"/>
          <w:szCs w:val="18"/>
        </w:rPr>
        <w:t xml:space="preserve">peşinat bedeli ve borç bakiyesinin aylık taksitler halinde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180 </w:t>
      </w:r>
      <w:r w:rsidRPr="000D14C0">
        <w:rPr>
          <w:rFonts w:ascii="Arial" w:hAnsi="Arial" w:cs="Arial"/>
          <w:sz w:val="18"/>
          <w:szCs w:val="18"/>
        </w:rPr>
        <w:t>ay boyunca ödenmesi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koşulu ile satılacak olup peşinatın yarısı sözleşme imzalama aşamasında kalan yarısı da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3 ay sonra olan </w:t>
      </w: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01-30</w:t>
      </w:r>
      <w:proofErr w:type="gramEnd"/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Mart 2012 tarihinde tahsil edilecektir.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Konutların peşinat bedeli üzerinden %0,5 (binde beş) banka komisyonu ve banka komisyonu üzerinden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yüzde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%5 (yüzde beş) BSMV satış aşamasında Banka tarafından tahsil edilecektir.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6/6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Şehit Aileleri, Maluller ile Dul ve Yetimleri kategorisindeki hak sahipleri, Şehit Aileleri, Maluller ile Dul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ve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Yetimlerine açılacak faizsiz konut kredisinden faydalanacağından, tahsis edilen kredi tutarı konut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bedelinden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mahsup edilecek, bakiye borç kalması durumunda 120 ay vade ile aşağıda yer alan artış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esaslarına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göre ödenecektir. Ancak, belirlenen konutun bedelinin kredi tutarından düşük olması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durumunda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>; satış bedeli dışında kalan masraflar ve vergiler dikkate alınarak kredi ödemesi yapılır ve bu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b/>
          <w:bCs/>
          <w:sz w:val="18"/>
          <w:szCs w:val="18"/>
        </w:rPr>
        <w:t>miktar</w:t>
      </w:r>
      <w:proofErr w:type="gramEnd"/>
      <w:r w:rsidRPr="000D14C0">
        <w:rPr>
          <w:rFonts w:ascii="Arial" w:hAnsi="Arial" w:cs="Arial"/>
          <w:b/>
          <w:bCs/>
          <w:sz w:val="18"/>
          <w:szCs w:val="18"/>
        </w:rPr>
        <w:t xml:space="preserve"> kredi tutarını geçemez.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Her dört kategori için de borç bakiyesi ve aylık taksitler her yılın Ocak ve Temmuz aylarında olmak üzere yılda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iki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kez, bir önceki 6 aylık dönemdeki memur maaş artış oranı, ÜFE ve TÜFE oranlarından en düşük olana göre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artırılacaktır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. </w:t>
      </w:r>
      <w:r w:rsidRPr="000D14C0">
        <w:rPr>
          <w:rFonts w:ascii="Arial" w:hAnsi="Arial" w:cs="Arial"/>
          <w:b/>
          <w:bCs/>
          <w:sz w:val="18"/>
          <w:szCs w:val="18"/>
        </w:rPr>
        <w:t>İlk dönemsel artış teslim tarihine göre İdarece belirlenecektir.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Taksit ödemeleri, konut teslim tarihini takip eden ay itibariyle başlatılacaktır</w:t>
      </w:r>
      <w:r w:rsidRPr="000D14C0">
        <w:rPr>
          <w:rFonts w:ascii="Arial" w:hAnsi="Arial" w:cs="Arial"/>
          <w:sz w:val="18"/>
          <w:szCs w:val="18"/>
        </w:rPr>
        <w:t>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Sözleşme imzalama işlemleri </w:t>
      </w:r>
      <w:r w:rsidRPr="000D14C0">
        <w:rPr>
          <w:rFonts w:ascii="Arial" w:hAnsi="Arial" w:cs="Arial"/>
          <w:b/>
          <w:bCs/>
          <w:sz w:val="18"/>
          <w:szCs w:val="18"/>
        </w:rPr>
        <w:t xml:space="preserve">T.Halk Bankası A.Ş. Uşak Şubesi’nde </w:t>
      </w:r>
      <w:r w:rsidRPr="000D14C0">
        <w:rPr>
          <w:rFonts w:ascii="Arial" w:hAnsi="Arial" w:cs="Arial"/>
          <w:sz w:val="18"/>
          <w:szCs w:val="18"/>
        </w:rPr>
        <w:t>gerçekleştirilecektir.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 xml:space="preserve">Konut satış bedellerine KDV, Banka Komisyonu (BSMV ile birlikte) </w:t>
      </w:r>
      <w:proofErr w:type="gramStart"/>
      <w:r w:rsidRPr="000D14C0">
        <w:rPr>
          <w:rFonts w:ascii="Arial" w:hAnsi="Arial" w:cs="Arial"/>
          <w:sz w:val="18"/>
          <w:szCs w:val="18"/>
        </w:rPr>
        <w:t>dahil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edilmeyecek olup bu tutarlar hak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sahibi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olacak alıcılara aittir.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14C0">
        <w:rPr>
          <w:rFonts w:ascii="Arial" w:hAnsi="Arial" w:cs="Arial"/>
          <w:b/>
          <w:bCs/>
          <w:sz w:val="18"/>
          <w:szCs w:val="18"/>
        </w:rPr>
        <w:t>Konutlar sözleşme imzalama tarihinden itibaren 30 ay içerisinde teslim edilecektir.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lastRenderedPageBreak/>
        <w:t>Satış bedelleri KDV hariç bedeller olup, Gayrimenkul Satış Sözleşmesinde belirtilen satış bedeli ve teslim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tarihine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kadar gerçekleşen dönem artışları toplamı üzerinden hesaplanan tutar esas alınarak 3065 sayılı yasa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kapsamında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geçerli KDV oranı üzerinden Katma Değer Vergisi tutarı konutun teslimi öncesinde peşin tahsil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edilecek</w:t>
      </w:r>
      <w:proofErr w:type="gramEnd"/>
      <w:r w:rsidRPr="000D14C0">
        <w:rPr>
          <w:rFonts w:ascii="Arial" w:hAnsi="Arial" w:cs="Arial"/>
          <w:sz w:val="18"/>
          <w:szCs w:val="18"/>
        </w:rPr>
        <w:t>, ayrıca vade sonuna kadar altı aylık artış dönemlerinin başında borç bakiyesine uygulanan artış tutarı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D14C0">
        <w:rPr>
          <w:rFonts w:ascii="Arial" w:hAnsi="Arial" w:cs="Arial"/>
          <w:sz w:val="18"/>
          <w:szCs w:val="18"/>
        </w:rPr>
        <w:t>üzerinden</w:t>
      </w:r>
      <w:proofErr w:type="gramEnd"/>
      <w:r w:rsidRPr="000D14C0">
        <w:rPr>
          <w:rFonts w:ascii="Arial" w:hAnsi="Arial" w:cs="Arial"/>
          <w:sz w:val="18"/>
          <w:szCs w:val="18"/>
        </w:rPr>
        <w:t xml:space="preserve"> KDV tahsil edilecektir.</w:t>
      </w:r>
    </w:p>
    <w:p w:rsidR="006A6B25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14C0">
        <w:rPr>
          <w:rFonts w:ascii="Arial" w:hAnsi="Arial" w:cs="Arial"/>
          <w:sz w:val="18"/>
          <w:szCs w:val="18"/>
        </w:rPr>
        <w:t>Gayrimenkul satış işlemleri Özel Hukuk Hükümlerine tabidir.</w:t>
      </w:r>
    </w:p>
    <w:p w:rsidR="006A6B25" w:rsidRPr="000D14C0" w:rsidRDefault="006A6B25" w:rsidP="006A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4834" w:rsidRDefault="00F34834"/>
    <w:sectPr w:rsidR="00F34834" w:rsidSect="00FF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B25"/>
    <w:rsid w:val="006A6B25"/>
    <w:rsid w:val="00F3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2032</Words>
  <Characters>11587</Characters>
  <Application>Microsoft Office Word</Application>
  <DocSecurity>0</DocSecurity>
  <Lines>96</Lines>
  <Paragraphs>27</Paragraphs>
  <ScaleCrop>false</ScaleCrop>
  <Company>İhlas Holding A.Ş.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Sengul</dc:creator>
  <cp:keywords/>
  <dc:description/>
  <cp:lastModifiedBy>Sengul</cp:lastModifiedBy>
  <cp:revision>1</cp:revision>
  <dcterms:created xsi:type="dcterms:W3CDTF">2011-09-28T15:58:00Z</dcterms:created>
  <dcterms:modified xsi:type="dcterms:W3CDTF">2011-09-28T15:58:00Z</dcterms:modified>
</cp:coreProperties>
</file>